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C73" w:rsidRDefault="00455C73" w:rsidP="004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41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COMUNICAT/INVITAŢIE</w:t>
      </w:r>
    </w:p>
    <w:p w:rsidR="00CA41E1" w:rsidRPr="00CA41E1" w:rsidRDefault="00CA41E1" w:rsidP="004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55C73" w:rsidRPr="00CA41E1" w:rsidRDefault="00455C73" w:rsidP="004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55C73" w:rsidRPr="00455C73" w:rsidRDefault="00455C73" w:rsidP="00455C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41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000000"/>
          <w:sz w:val="24"/>
          <w:szCs w:val="24"/>
        </w:rPr>
        <w:t>Vă</w:t>
      </w:r>
      <w:proofErr w:type="spellEnd"/>
      <w:r w:rsidRPr="00455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000000"/>
          <w:sz w:val="24"/>
          <w:szCs w:val="24"/>
        </w:rPr>
        <w:t>invităm</w:t>
      </w:r>
      <w:proofErr w:type="spellEnd"/>
      <w:r w:rsidRPr="00455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455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000000"/>
          <w:sz w:val="24"/>
          <w:szCs w:val="24"/>
        </w:rPr>
        <w:t>vizitaţi</w:t>
      </w:r>
      <w:proofErr w:type="spellEnd"/>
      <w:r w:rsidRPr="00455C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proofErr w:type="gram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expoziţia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r w:rsid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>temporară</w:t>
      </w:r>
      <w:proofErr w:type="spellEnd"/>
      <w:proofErr w:type="gramEnd"/>
      <w:r w:rsid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„</w:t>
      </w:r>
      <w:r w:rsidRPr="00455C73">
        <w:rPr>
          <w:rFonts w:ascii="Times New Roman" w:eastAsia="Times New Roman" w:hAnsi="Times New Roman" w:cs="Times New Roman"/>
          <w:b/>
          <w:color w:val="1D2129"/>
          <w:sz w:val="24"/>
          <w:szCs w:val="24"/>
        </w:rPr>
        <w:t>JUCĂRIILE COPILĂRIEI DE ALTĂDATĂ</w:t>
      </w:r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”,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aflată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în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expunere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la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sediul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central al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Complexului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Muzeal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"Iulian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Antonescu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" din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strada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9 Mai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nr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. </w:t>
      </w:r>
      <w:proofErr w:type="gram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7,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sa</w:t>
      </w:r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>la</w:t>
      </w:r>
      <w:proofErr w:type="spellEnd"/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13,</w:t>
      </w:r>
      <w:r w:rsid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>până</w:t>
      </w:r>
      <w:proofErr w:type="spellEnd"/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>în</w:t>
      </w:r>
      <w:proofErr w:type="spellEnd"/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>jurul</w:t>
      </w:r>
      <w:proofErr w:type="spellEnd"/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>datei</w:t>
      </w:r>
      <w:proofErr w:type="spellEnd"/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de </w:t>
      </w:r>
      <w:bookmarkStart w:id="0" w:name="_GoBack"/>
      <w:r w:rsidRPr="00374D3D">
        <w:rPr>
          <w:rFonts w:ascii="Times New Roman" w:eastAsia="Times New Roman" w:hAnsi="Times New Roman" w:cs="Times New Roman"/>
          <w:b/>
          <w:color w:val="1D2129"/>
          <w:sz w:val="24"/>
          <w:szCs w:val="24"/>
        </w:rPr>
        <w:t>16</w:t>
      </w:r>
      <w:r w:rsidRPr="00455C73">
        <w:rPr>
          <w:rFonts w:ascii="Times New Roman" w:eastAsia="Times New Roman" w:hAnsi="Times New Roman" w:cs="Times New Roman"/>
          <w:b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b/>
          <w:color w:val="1D2129"/>
          <w:sz w:val="24"/>
          <w:szCs w:val="24"/>
        </w:rPr>
        <w:t>iunie</w:t>
      </w:r>
      <w:proofErr w:type="spellEnd"/>
      <w:r w:rsidR="00CA41E1" w:rsidRPr="00374D3D">
        <w:rPr>
          <w:rFonts w:ascii="Times New Roman" w:eastAsia="Times New Roman" w:hAnsi="Times New Roman" w:cs="Times New Roman"/>
          <w:b/>
          <w:color w:val="1D2129"/>
          <w:sz w:val="24"/>
          <w:szCs w:val="24"/>
        </w:rPr>
        <w:t>.</w:t>
      </w:r>
      <w:bookmarkEnd w:id="0"/>
      <w:proofErr w:type="gramEnd"/>
    </w:p>
    <w:p w:rsidR="00455C73" w:rsidRPr="00455C73" w:rsidRDefault="00455C73" w:rsidP="00455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 </w:t>
      </w:r>
      <w:proofErr w:type="spellStart"/>
      <w:proofErr w:type="gram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Deşi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mulţi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dintre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noi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au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trecut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demult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vârsta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copilăriei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unii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au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deja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fire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albe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în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păr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ne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amintim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cu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plăcere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jocurile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şi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jucăriile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care ne-au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marcat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cea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mai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frumoasă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perioadă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din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viaţa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fiecăruia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dintre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noi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.</w:t>
      </w:r>
      <w:proofErr w:type="gram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Copiii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din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noi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îşi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amintesc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cu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nostalgie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căluţii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lemn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sau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plastic, de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păpuşile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primite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în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dar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de la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Moş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Gerilă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(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actualul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Moş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Crăciun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), de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trotinetele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albastre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din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lemn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şi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deşi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jucăriile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nu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erau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atât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sofisticate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ca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acum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şi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cu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mult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mult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mai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puţine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parcă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bucuria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era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mai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mare..</w:t>
      </w:r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br/>
      </w:r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“</w:t>
      </w:r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Cu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cât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îmbătrânesc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, cu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atât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simt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mai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profund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că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puţinele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bucurii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ale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copilăriei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sunt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cele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mai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bune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pe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care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ţi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le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poate</w:t>
      </w:r>
      <w:proofErr w:type="spellEnd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 xml:space="preserve"> da </w:t>
      </w:r>
      <w:proofErr w:type="spellStart"/>
      <w:r w:rsidRPr="00455C73">
        <w:rPr>
          <w:rFonts w:ascii="Times New Roman" w:eastAsia="Times New Roman" w:hAnsi="Times New Roman" w:cs="Times New Roman"/>
          <w:i/>
          <w:color w:val="1D2129"/>
          <w:sz w:val="24"/>
          <w:szCs w:val="24"/>
        </w:rPr>
        <w:t>viaţa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”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spunea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Ellen Glasgow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şi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dacă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încă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nu am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ajuns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la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vârsta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la care </w:t>
      </w:r>
      <w:proofErr w:type="spellStart"/>
      <w:proofErr w:type="gram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să</w:t>
      </w:r>
      <w:proofErr w:type="spellEnd"/>
      <w:proofErr w:type="gram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concretizăm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toate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acestea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cu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siguranţă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vom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ajunge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mai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devreme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sau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mai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târziu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.</w:t>
      </w:r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br/>
      </w:r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Expoziţia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conţine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peste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500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piese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specifice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perioadei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1920-1990, din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colecţia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Asociaţiei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Muzeul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Jucăriilor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Bucureşti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unele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dintre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ele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cu o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valoare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deosebită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.</w:t>
      </w:r>
    </w:p>
    <w:p w:rsidR="00455C73" w:rsidRDefault="00455C73" w:rsidP="00455C73">
      <w:pPr>
        <w:spacing w:after="0" w:line="240" w:lineRule="auto"/>
        <w:rPr>
          <w:rFonts w:ascii="Times New Roman" w:eastAsia="Times New Roman" w:hAnsi="Times New Roman" w:cs="Times New Roman"/>
          <w:color w:val="1D2129"/>
          <w:sz w:val="24"/>
          <w:szCs w:val="24"/>
        </w:rPr>
      </w:pPr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Expoziţia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proofErr w:type="gram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este</w:t>
      </w:r>
      <w:proofErr w:type="spellEnd"/>
      <w:proofErr w:type="gram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un argument important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în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susţinerea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ideii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muzeul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nu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este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doar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un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loc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unde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sunt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depozitate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rămăşiţe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ale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trecutului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ci un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loc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în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care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oamenii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vin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în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contact cu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viaţa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altor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oameni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. </w:t>
      </w:r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 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Numeroasele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jucării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prezente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în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expoziţie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ne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aduc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aminte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viaţa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noastră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poate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deveni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proofErr w:type="gram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istorie.Cu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r w:rsidRPr="00CA41E1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ajutorul</w:t>
      </w:r>
      <w:proofErr w:type="spellEnd"/>
      <w:proofErr w:type="gram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lor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ne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întoarcem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în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timp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la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vremea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copilăriei</w:t>
      </w:r>
      <w:proofErr w:type="spellEnd"/>
      <w:r w:rsidRPr="00455C73">
        <w:rPr>
          <w:rFonts w:ascii="Times New Roman" w:eastAsia="Times New Roman" w:hAnsi="Times New Roman" w:cs="Times New Roman"/>
          <w:color w:val="1D2129"/>
          <w:sz w:val="24"/>
          <w:szCs w:val="24"/>
        </w:rPr>
        <w:t>.</w:t>
      </w:r>
    </w:p>
    <w:p w:rsidR="00CA41E1" w:rsidRDefault="00CA41E1" w:rsidP="00455C73">
      <w:pPr>
        <w:spacing w:after="0" w:line="240" w:lineRule="auto"/>
        <w:rPr>
          <w:rFonts w:ascii="Times New Roman" w:eastAsia="Times New Roman" w:hAnsi="Times New Roman" w:cs="Times New Roman"/>
          <w:color w:val="1D2129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grupurile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elevi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preţul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unui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bilet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este</w:t>
      </w:r>
      <w:proofErr w:type="spellEnd"/>
      <w:proofErr w:type="gram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de: 1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Leu</w:t>
      </w:r>
      <w:proofErr w:type="spellEnd"/>
    </w:p>
    <w:p w:rsidR="00CA41E1" w:rsidRDefault="00CA41E1" w:rsidP="00455C73">
      <w:pPr>
        <w:spacing w:after="0" w:line="240" w:lineRule="auto"/>
        <w:rPr>
          <w:rFonts w:ascii="Times New Roman" w:eastAsia="Times New Roman" w:hAnsi="Times New Roman" w:cs="Times New Roman"/>
          <w:color w:val="1D2129"/>
          <w:sz w:val="24"/>
          <w:szCs w:val="24"/>
        </w:rPr>
      </w:pPr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Program de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vizitare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zilnic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între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orele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9-17</w:t>
      </w:r>
    </w:p>
    <w:p w:rsidR="00CA41E1" w:rsidRDefault="00CA41E1" w:rsidP="00455C73">
      <w:pPr>
        <w:spacing w:after="0" w:line="240" w:lineRule="auto"/>
        <w:rPr>
          <w:rFonts w:ascii="Times New Roman" w:eastAsia="Times New Roman" w:hAnsi="Times New Roman" w:cs="Times New Roman"/>
          <w:color w:val="1D2129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Luni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: INCHIS</w:t>
      </w:r>
    </w:p>
    <w:p w:rsidR="00CA41E1" w:rsidRPr="00455C73" w:rsidRDefault="00CA41E1" w:rsidP="00455C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cine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doreşte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să</w:t>
      </w:r>
      <w:proofErr w:type="spellEnd"/>
      <w:proofErr w:type="gram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programeze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vă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stă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dispoziţie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numărul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telefon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: 0234-512.444</w:t>
      </w:r>
    </w:p>
    <w:p w:rsidR="00672859" w:rsidRPr="00CA41E1" w:rsidRDefault="00672859" w:rsidP="00455C7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55C73" w:rsidRPr="00CA41E1" w:rsidRDefault="00455C73" w:rsidP="00455C73">
      <w:pPr>
        <w:jc w:val="right"/>
        <w:rPr>
          <w:rFonts w:ascii="Times New Roman" w:hAnsi="Times New Roman" w:cs="Times New Roman"/>
          <w:sz w:val="24"/>
          <w:szCs w:val="24"/>
        </w:rPr>
      </w:pPr>
      <w:r w:rsidRPr="00CA41E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spellStart"/>
      <w:r w:rsidRPr="00CA41E1">
        <w:rPr>
          <w:rFonts w:ascii="Times New Roman" w:hAnsi="Times New Roman" w:cs="Times New Roman"/>
          <w:sz w:val="24"/>
          <w:szCs w:val="24"/>
        </w:rPr>
        <w:t>Mihaela</w:t>
      </w:r>
      <w:proofErr w:type="spellEnd"/>
      <w:r w:rsidRPr="00CA41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41E1">
        <w:rPr>
          <w:rFonts w:ascii="Times New Roman" w:hAnsi="Times New Roman" w:cs="Times New Roman"/>
          <w:sz w:val="24"/>
          <w:szCs w:val="24"/>
        </w:rPr>
        <w:t>Băbuşanu</w:t>
      </w:r>
      <w:proofErr w:type="spellEnd"/>
      <w:r w:rsidRPr="00CA41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A41E1">
        <w:rPr>
          <w:rFonts w:ascii="Times New Roman" w:hAnsi="Times New Roman" w:cs="Times New Roman"/>
          <w:sz w:val="24"/>
          <w:szCs w:val="24"/>
        </w:rPr>
        <w:t>coordonator</w:t>
      </w:r>
      <w:proofErr w:type="spellEnd"/>
      <w:r w:rsidRPr="00CA41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41E1">
        <w:rPr>
          <w:rFonts w:ascii="Times New Roman" w:hAnsi="Times New Roman" w:cs="Times New Roman"/>
          <w:sz w:val="24"/>
          <w:szCs w:val="24"/>
        </w:rPr>
        <w:t>proiect</w:t>
      </w:r>
      <w:proofErr w:type="spellEnd"/>
    </w:p>
    <w:sectPr w:rsidR="00455C73" w:rsidRPr="00CA41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73"/>
    <w:rsid w:val="00374D3D"/>
    <w:rsid w:val="00455C73"/>
    <w:rsid w:val="00672859"/>
    <w:rsid w:val="00CA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9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Amalanci</dc:creator>
  <cp:lastModifiedBy>Mihaela Amalanci</cp:lastModifiedBy>
  <cp:revision>3</cp:revision>
  <dcterms:created xsi:type="dcterms:W3CDTF">2016-05-26T18:28:00Z</dcterms:created>
  <dcterms:modified xsi:type="dcterms:W3CDTF">2016-05-26T18:34:00Z</dcterms:modified>
</cp:coreProperties>
</file>